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92" w:rsidRPr="00F31886" w:rsidRDefault="005536A4">
      <w:pPr>
        <w:rPr>
          <w:b/>
        </w:rPr>
      </w:pPr>
      <w:r w:rsidRPr="00F31886">
        <w:rPr>
          <w:b/>
        </w:rPr>
        <w:t>LA PRISE EN CHARGE DE VOS FRAIS D’HOSPITALISATION</w:t>
      </w:r>
    </w:p>
    <w:p w:rsidR="005536A4" w:rsidRDefault="005536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589"/>
        <w:gridCol w:w="1510"/>
        <w:gridCol w:w="1510"/>
        <w:gridCol w:w="1511"/>
        <w:gridCol w:w="2425"/>
      </w:tblGrid>
      <w:tr w:rsidR="005536A4" w:rsidTr="005536A4">
        <w:tc>
          <w:tcPr>
            <w:tcW w:w="2830" w:type="dxa"/>
            <w:shd w:val="clear" w:color="auto" w:fill="FFFFFF" w:themeFill="background1"/>
          </w:tcPr>
          <w:p w:rsidR="005536A4" w:rsidRDefault="005536A4"/>
        </w:tc>
        <w:tc>
          <w:tcPr>
            <w:tcW w:w="1589" w:type="dxa"/>
            <w:shd w:val="clear" w:color="auto" w:fill="D9D9D9" w:themeFill="background1" w:themeFillShade="D9"/>
          </w:tcPr>
          <w:p w:rsidR="005536A4" w:rsidRPr="005536A4" w:rsidRDefault="005536A4">
            <w:pPr>
              <w:rPr>
                <w:b/>
              </w:rPr>
            </w:pPr>
            <w:r w:rsidRPr="005536A4">
              <w:rPr>
                <w:b/>
              </w:rPr>
              <w:t>Frais Hospitalisation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5536A4" w:rsidRPr="005536A4" w:rsidRDefault="005536A4">
            <w:pPr>
              <w:rPr>
                <w:b/>
              </w:rPr>
            </w:pPr>
            <w:r w:rsidRPr="005536A4">
              <w:rPr>
                <w:b/>
              </w:rPr>
              <w:t>Ticket Modérateur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5536A4" w:rsidRPr="005536A4" w:rsidRDefault="005536A4">
            <w:pPr>
              <w:rPr>
                <w:b/>
              </w:rPr>
            </w:pPr>
            <w:r w:rsidRPr="005536A4">
              <w:rPr>
                <w:b/>
              </w:rPr>
              <w:t>Forfait Hospitalier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5536A4" w:rsidRPr="005536A4" w:rsidRDefault="005536A4">
            <w:pPr>
              <w:rPr>
                <w:b/>
              </w:rPr>
            </w:pPr>
            <w:r w:rsidRPr="005536A4">
              <w:rPr>
                <w:b/>
              </w:rPr>
              <w:t>Chambre Particulière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5536A4" w:rsidRPr="005536A4" w:rsidRDefault="005536A4">
            <w:pPr>
              <w:rPr>
                <w:b/>
              </w:rPr>
            </w:pPr>
            <w:r w:rsidRPr="005536A4">
              <w:rPr>
                <w:b/>
              </w:rPr>
              <w:t>Chambre mère-enfant</w:t>
            </w:r>
          </w:p>
          <w:p w:rsidR="005536A4" w:rsidRPr="005536A4" w:rsidRDefault="005536A4">
            <w:pPr>
              <w:rPr>
                <w:b/>
              </w:rPr>
            </w:pPr>
            <w:r w:rsidRPr="005536A4">
              <w:rPr>
                <w:b/>
              </w:rPr>
              <w:t>(lit accompagnant)</w:t>
            </w:r>
          </w:p>
        </w:tc>
      </w:tr>
      <w:tr w:rsidR="005536A4" w:rsidTr="005536A4">
        <w:tc>
          <w:tcPr>
            <w:tcW w:w="2830" w:type="dxa"/>
            <w:vAlign w:val="center"/>
          </w:tcPr>
          <w:p w:rsidR="005536A4" w:rsidRDefault="005536A4">
            <w:pPr>
              <w:rPr>
                <w:b/>
              </w:rPr>
            </w:pPr>
            <w:r w:rsidRPr="005536A4">
              <w:rPr>
                <w:b/>
              </w:rPr>
              <w:t xml:space="preserve">Assuré social des régimes </w:t>
            </w:r>
          </w:p>
          <w:p w:rsidR="005536A4" w:rsidRPr="005536A4" w:rsidRDefault="005536A4">
            <w:pPr>
              <w:rPr>
                <w:b/>
              </w:rPr>
            </w:pPr>
            <w:r w:rsidRPr="005536A4">
              <w:rPr>
                <w:b/>
              </w:rPr>
              <w:t>de l’Assurance Maladie</w:t>
            </w:r>
          </w:p>
        </w:tc>
        <w:tc>
          <w:tcPr>
            <w:tcW w:w="1589" w:type="dxa"/>
            <w:vAlign w:val="center"/>
          </w:tcPr>
          <w:p w:rsidR="005536A4" w:rsidRDefault="005536A4" w:rsidP="005536A4">
            <w:pPr>
              <w:jc w:val="center"/>
            </w:pPr>
            <w:r>
              <w:t>80%</w:t>
            </w:r>
          </w:p>
        </w:tc>
        <w:tc>
          <w:tcPr>
            <w:tcW w:w="1510" w:type="dxa"/>
            <w:vAlign w:val="center"/>
          </w:tcPr>
          <w:p w:rsidR="005536A4" w:rsidRDefault="005536A4">
            <w:r>
              <w:t>Non</w:t>
            </w:r>
          </w:p>
        </w:tc>
        <w:tc>
          <w:tcPr>
            <w:tcW w:w="1510" w:type="dxa"/>
            <w:vAlign w:val="center"/>
          </w:tcPr>
          <w:p w:rsidR="005536A4" w:rsidRDefault="005536A4">
            <w:r>
              <w:t>Non</w:t>
            </w:r>
          </w:p>
        </w:tc>
        <w:tc>
          <w:tcPr>
            <w:tcW w:w="1511" w:type="dxa"/>
            <w:vAlign w:val="center"/>
          </w:tcPr>
          <w:p w:rsidR="005536A4" w:rsidRDefault="005536A4">
            <w:r>
              <w:t>Non</w:t>
            </w:r>
          </w:p>
        </w:tc>
        <w:tc>
          <w:tcPr>
            <w:tcW w:w="2425" w:type="dxa"/>
            <w:vAlign w:val="center"/>
          </w:tcPr>
          <w:p w:rsidR="005536A4" w:rsidRDefault="005536A4">
            <w:r>
              <w:t>Non</w:t>
            </w:r>
          </w:p>
        </w:tc>
      </w:tr>
      <w:tr w:rsidR="005536A4" w:rsidTr="005536A4">
        <w:tc>
          <w:tcPr>
            <w:tcW w:w="2830" w:type="dxa"/>
            <w:vAlign w:val="center"/>
          </w:tcPr>
          <w:p w:rsidR="005536A4" w:rsidRPr="005536A4" w:rsidRDefault="005536A4" w:rsidP="005536A4">
            <w:pPr>
              <w:rPr>
                <w:b/>
              </w:rPr>
            </w:pPr>
            <w:r w:rsidRPr="005536A4">
              <w:rPr>
                <w:b/>
              </w:rPr>
              <w:t>Couverture Maladie Universelle Complémentaire</w:t>
            </w:r>
          </w:p>
        </w:tc>
        <w:tc>
          <w:tcPr>
            <w:tcW w:w="1589" w:type="dxa"/>
            <w:vAlign w:val="center"/>
          </w:tcPr>
          <w:p w:rsidR="005536A4" w:rsidRDefault="005536A4" w:rsidP="005536A4">
            <w:pPr>
              <w:jc w:val="center"/>
            </w:pPr>
            <w:r>
              <w:t>80%</w:t>
            </w:r>
          </w:p>
        </w:tc>
        <w:tc>
          <w:tcPr>
            <w:tcW w:w="1510" w:type="dxa"/>
            <w:vAlign w:val="center"/>
          </w:tcPr>
          <w:p w:rsidR="005536A4" w:rsidRDefault="005536A4" w:rsidP="005536A4">
            <w:r w:rsidRPr="00745492">
              <w:t>Oui</w:t>
            </w:r>
          </w:p>
        </w:tc>
        <w:tc>
          <w:tcPr>
            <w:tcW w:w="1510" w:type="dxa"/>
            <w:vAlign w:val="center"/>
          </w:tcPr>
          <w:p w:rsidR="005536A4" w:rsidRDefault="005536A4" w:rsidP="005536A4">
            <w:r w:rsidRPr="009E039A">
              <w:t>Oui</w:t>
            </w:r>
          </w:p>
        </w:tc>
        <w:tc>
          <w:tcPr>
            <w:tcW w:w="1511" w:type="dxa"/>
            <w:vAlign w:val="center"/>
          </w:tcPr>
          <w:p w:rsidR="005536A4" w:rsidRDefault="005536A4" w:rsidP="005536A4">
            <w:r w:rsidRPr="00D83D0C">
              <w:t>Non</w:t>
            </w:r>
          </w:p>
        </w:tc>
        <w:tc>
          <w:tcPr>
            <w:tcW w:w="2425" w:type="dxa"/>
            <w:vAlign w:val="center"/>
          </w:tcPr>
          <w:p w:rsidR="005536A4" w:rsidRDefault="005536A4" w:rsidP="005536A4">
            <w:r w:rsidRPr="00D83D0C">
              <w:t>Non</w:t>
            </w:r>
          </w:p>
        </w:tc>
      </w:tr>
      <w:tr w:rsidR="005536A4" w:rsidTr="005536A4">
        <w:tc>
          <w:tcPr>
            <w:tcW w:w="2830" w:type="dxa"/>
            <w:vAlign w:val="center"/>
          </w:tcPr>
          <w:p w:rsidR="005536A4" w:rsidRPr="005536A4" w:rsidRDefault="005536A4" w:rsidP="005536A4">
            <w:pPr>
              <w:rPr>
                <w:b/>
              </w:rPr>
            </w:pPr>
            <w:r w:rsidRPr="005536A4">
              <w:rPr>
                <w:b/>
              </w:rPr>
              <w:t xml:space="preserve">AME </w:t>
            </w:r>
          </w:p>
          <w:p w:rsidR="005536A4" w:rsidRPr="005536A4" w:rsidRDefault="005536A4" w:rsidP="005536A4">
            <w:pPr>
              <w:rPr>
                <w:b/>
              </w:rPr>
            </w:pPr>
            <w:r w:rsidRPr="005536A4">
              <w:rPr>
                <w:b/>
              </w:rPr>
              <w:t>Aide Médicale d’Etat</w:t>
            </w:r>
          </w:p>
        </w:tc>
        <w:tc>
          <w:tcPr>
            <w:tcW w:w="1589" w:type="dxa"/>
            <w:vAlign w:val="center"/>
          </w:tcPr>
          <w:p w:rsidR="005536A4" w:rsidRDefault="005536A4" w:rsidP="005536A4">
            <w:pPr>
              <w:jc w:val="center"/>
            </w:pPr>
            <w:r>
              <w:t>80%</w:t>
            </w:r>
          </w:p>
        </w:tc>
        <w:tc>
          <w:tcPr>
            <w:tcW w:w="1510" w:type="dxa"/>
            <w:vAlign w:val="center"/>
          </w:tcPr>
          <w:p w:rsidR="005536A4" w:rsidRDefault="005536A4" w:rsidP="005536A4">
            <w:r w:rsidRPr="00745492">
              <w:t>Oui</w:t>
            </w:r>
          </w:p>
        </w:tc>
        <w:tc>
          <w:tcPr>
            <w:tcW w:w="1510" w:type="dxa"/>
            <w:vAlign w:val="center"/>
          </w:tcPr>
          <w:p w:rsidR="005536A4" w:rsidRDefault="005536A4" w:rsidP="005536A4">
            <w:r w:rsidRPr="009E039A">
              <w:t>Oui</w:t>
            </w:r>
          </w:p>
        </w:tc>
        <w:tc>
          <w:tcPr>
            <w:tcW w:w="1511" w:type="dxa"/>
            <w:vAlign w:val="center"/>
          </w:tcPr>
          <w:p w:rsidR="005536A4" w:rsidRDefault="005536A4" w:rsidP="005536A4">
            <w:r w:rsidRPr="00D83D0C">
              <w:t>Non</w:t>
            </w:r>
          </w:p>
        </w:tc>
        <w:tc>
          <w:tcPr>
            <w:tcW w:w="2425" w:type="dxa"/>
            <w:vAlign w:val="center"/>
          </w:tcPr>
          <w:p w:rsidR="005536A4" w:rsidRDefault="005536A4" w:rsidP="005536A4">
            <w:r w:rsidRPr="00D83D0C">
              <w:t>Non</w:t>
            </w:r>
          </w:p>
        </w:tc>
      </w:tr>
      <w:tr w:rsidR="005536A4" w:rsidTr="005536A4">
        <w:trPr>
          <w:trHeight w:val="595"/>
        </w:trPr>
        <w:tc>
          <w:tcPr>
            <w:tcW w:w="2830" w:type="dxa"/>
            <w:vAlign w:val="center"/>
          </w:tcPr>
          <w:p w:rsidR="005536A4" w:rsidRPr="005536A4" w:rsidRDefault="005536A4" w:rsidP="005536A4">
            <w:pPr>
              <w:rPr>
                <w:b/>
              </w:rPr>
            </w:pPr>
            <w:r w:rsidRPr="005536A4">
              <w:rPr>
                <w:b/>
              </w:rPr>
              <w:t>Article 115</w:t>
            </w:r>
          </w:p>
        </w:tc>
        <w:tc>
          <w:tcPr>
            <w:tcW w:w="1589" w:type="dxa"/>
            <w:vAlign w:val="center"/>
          </w:tcPr>
          <w:p w:rsidR="005536A4" w:rsidRDefault="005536A4" w:rsidP="005536A4">
            <w:pPr>
              <w:jc w:val="center"/>
            </w:pPr>
            <w:r>
              <w:t>80%</w:t>
            </w:r>
          </w:p>
        </w:tc>
        <w:tc>
          <w:tcPr>
            <w:tcW w:w="1510" w:type="dxa"/>
            <w:vAlign w:val="center"/>
          </w:tcPr>
          <w:p w:rsidR="005536A4" w:rsidRDefault="005536A4" w:rsidP="005536A4">
            <w:r w:rsidRPr="00745492">
              <w:t>Oui</w:t>
            </w:r>
          </w:p>
        </w:tc>
        <w:tc>
          <w:tcPr>
            <w:tcW w:w="1510" w:type="dxa"/>
            <w:vAlign w:val="center"/>
          </w:tcPr>
          <w:p w:rsidR="005536A4" w:rsidRDefault="005536A4" w:rsidP="005536A4">
            <w:r w:rsidRPr="009E039A">
              <w:t>Oui</w:t>
            </w:r>
          </w:p>
        </w:tc>
        <w:tc>
          <w:tcPr>
            <w:tcW w:w="1511" w:type="dxa"/>
            <w:vAlign w:val="center"/>
          </w:tcPr>
          <w:p w:rsidR="005536A4" w:rsidRDefault="005536A4" w:rsidP="005536A4">
            <w:r w:rsidRPr="00D83D0C">
              <w:t>Non</w:t>
            </w:r>
          </w:p>
        </w:tc>
        <w:tc>
          <w:tcPr>
            <w:tcW w:w="2425" w:type="dxa"/>
            <w:vAlign w:val="center"/>
          </w:tcPr>
          <w:p w:rsidR="005536A4" w:rsidRDefault="005536A4" w:rsidP="005536A4">
            <w:r w:rsidRPr="00D83D0C">
              <w:t>Non</w:t>
            </w:r>
          </w:p>
        </w:tc>
      </w:tr>
      <w:tr w:rsidR="005536A4" w:rsidTr="005536A4">
        <w:tc>
          <w:tcPr>
            <w:tcW w:w="2830" w:type="dxa"/>
            <w:vAlign w:val="center"/>
          </w:tcPr>
          <w:p w:rsidR="005536A4" w:rsidRPr="005536A4" w:rsidRDefault="005536A4" w:rsidP="005536A4">
            <w:pPr>
              <w:rPr>
                <w:b/>
              </w:rPr>
            </w:pPr>
            <w:r w:rsidRPr="005536A4">
              <w:rPr>
                <w:b/>
              </w:rPr>
              <w:t xml:space="preserve">Maladie à 100% </w:t>
            </w:r>
          </w:p>
          <w:p w:rsidR="005536A4" w:rsidRPr="005536A4" w:rsidRDefault="005536A4" w:rsidP="005536A4">
            <w:pPr>
              <w:rPr>
                <w:b/>
              </w:rPr>
            </w:pPr>
            <w:r w:rsidRPr="005536A4">
              <w:rPr>
                <w:b/>
              </w:rPr>
              <w:t>Hospitalisation en rapport avec la pathologie</w:t>
            </w:r>
          </w:p>
        </w:tc>
        <w:tc>
          <w:tcPr>
            <w:tcW w:w="1589" w:type="dxa"/>
            <w:vAlign w:val="center"/>
          </w:tcPr>
          <w:p w:rsidR="005536A4" w:rsidRDefault="005536A4" w:rsidP="005536A4">
            <w:pPr>
              <w:jc w:val="center"/>
            </w:pPr>
            <w:r>
              <w:t>100%</w:t>
            </w:r>
          </w:p>
        </w:tc>
        <w:tc>
          <w:tcPr>
            <w:tcW w:w="1510" w:type="dxa"/>
            <w:vAlign w:val="center"/>
          </w:tcPr>
          <w:p w:rsidR="005536A4" w:rsidRDefault="005536A4" w:rsidP="005536A4">
            <w:r w:rsidRPr="00745492">
              <w:t>Oui</w:t>
            </w:r>
          </w:p>
        </w:tc>
        <w:tc>
          <w:tcPr>
            <w:tcW w:w="1510" w:type="dxa"/>
            <w:vAlign w:val="center"/>
          </w:tcPr>
          <w:p w:rsidR="005536A4" w:rsidRDefault="005536A4" w:rsidP="005536A4">
            <w:r w:rsidRPr="00EE0EAC">
              <w:t>Non</w:t>
            </w:r>
          </w:p>
        </w:tc>
        <w:tc>
          <w:tcPr>
            <w:tcW w:w="1511" w:type="dxa"/>
            <w:vAlign w:val="center"/>
          </w:tcPr>
          <w:p w:rsidR="005536A4" w:rsidRDefault="005536A4" w:rsidP="005536A4">
            <w:r w:rsidRPr="00D83D0C">
              <w:t>Non</w:t>
            </w:r>
          </w:p>
        </w:tc>
        <w:tc>
          <w:tcPr>
            <w:tcW w:w="2425" w:type="dxa"/>
            <w:vAlign w:val="center"/>
          </w:tcPr>
          <w:p w:rsidR="005536A4" w:rsidRDefault="005536A4" w:rsidP="005536A4">
            <w:r w:rsidRPr="00D83D0C">
              <w:t>Non</w:t>
            </w:r>
          </w:p>
        </w:tc>
      </w:tr>
      <w:tr w:rsidR="005536A4" w:rsidTr="005536A4">
        <w:tc>
          <w:tcPr>
            <w:tcW w:w="2830" w:type="dxa"/>
            <w:vAlign w:val="center"/>
          </w:tcPr>
          <w:p w:rsidR="005536A4" w:rsidRPr="005536A4" w:rsidRDefault="005536A4" w:rsidP="005536A4">
            <w:pPr>
              <w:rPr>
                <w:b/>
              </w:rPr>
            </w:pPr>
            <w:r w:rsidRPr="005536A4">
              <w:rPr>
                <w:b/>
              </w:rPr>
              <w:t>Grossesse de +</w:t>
            </w:r>
            <w:r>
              <w:rPr>
                <w:b/>
              </w:rPr>
              <w:t xml:space="preserve"> </w:t>
            </w:r>
            <w:r w:rsidRPr="005536A4">
              <w:rPr>
                <w:b/>
              </w:rPr>
              <w:t>5 mois</w:t>
            </w:r>
          </w:p>
          <w:p w:rsidR="005536A4" w:rsidRPr="005536A4" w:rsidRDefault="005536A4" w:rsidP="005536A4">
            <w:pPr>
              <w:rPr>
                <w:b/>
              </w:rPr>
            </w:pPr>
            <w:r w:rsidRPr="005536A4">
              <w:rPr>
                <w:b/>
              </w:rPr>
              <w:t>Nouveau-né de -</w:t>
            </w:r>
            <w:r>
              <w:rPr>
                <w:b/>
              </w:rPr>
              <w:t xml:space="preserve"> </w:t>
            </w:r>
            <w:r w:rsidRPr="005536A4">
              <w:rPr>
                <w:b/>
              </w:rPr>
              <w:t>30 jours</w:t>
            </w:r>
          </w:p>
        </w:tc>
        <w:tc>
          <w:tcPr>
            <w:tcW w:w="1589" w:type="dxa"/>
            <w:vAlign w:val="center"/>
          </w:tcPr>
          <w:p w:rsidR="005536A4" w:rsidRDefault="005536A4" w:rsidP="005536A4">
            <w:pPr>
              <w:jc w:val="center"/>
            </w:pPr>
            <w:r>
              <w:t>100%</w:t>
            </w:r>
          </w:p>
        </w:tc>
        <w:tc>
          <w:tcPr>
            <w:tcW w:w="1510" w:type="dxa"/>
            <w:shd w:val="clear" w:color="auto" w:fill="A6A6A6" w:themeFill="background1" w:themeFillShade="A6"/>
            <w:vAlign w:val="center"/>
          </w:tcPr>
          <w:p w:rsidR="005536A4" w:rsidRDefault="005536A4" w:rsidP="005536A4"/>
        </w:tc>
        <w:tc>
          <w:tcPr>
            <w:tcW w:w="1510" w:type="dxa"/>
            <w:vAlign w:val="center"/>
          </w:tcPr>
          <w:p w:rsidR="005536A4" w:rsidRDefault="005536A4" w:rsidP="005536A4">
            <w:r w:rsidRPr="009E039A">
              <w:t>Oui</w:t>
            </w:r>
          </w:p>
        </w:tc>
        <w:tc>
          <w:tcPr>
            <w:tcW w:w="1511" w:type="dxa"/>
            <w:vAlign w:val="center"/>
          </w:tcPr>
          <w:p w:rsidR="005536A4" w:rsidRDefault="005536A4" w:rsidP="005536A4">
            <w:r>
              <w:t>Selon de contrat (2)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:rsidR="005536A4" w:rsidRDefault="005536A4" w:rsidP="005536A4">
            <w:r>
              <w:t>Selon de contrat (2)</w:t>
            </w:r>
          </w:p>
        </w:tc>
      </w:tr>
      <w:tr w:rsidR="008E41C1" w:rsidTr="000573B0">
        <w:trPr>
          <w:trHeight w:val="519"/>
        </w:trPr>
        <w:tc>
          <w:tcPr>
            <w:tcW w:w="2830" w:type="dxa"/>
            <w:vAlign w:val="center"/>
          </w:tcPr>
          <w:p w:rsidR="008E41C1" w:rsidRPr="005536A4" w:rsidRDefault="008E41C1" w:rsidP="008E41C1">
            <w:pPr>
              <w:rPr>
                <w:b/>
              </w:rPr>
            </w:pPr>
            <w:r w:rsidRPr="005536A4">
              <w:rPr>
                <w:b/>
              </w:rPr>
              <w:t>Accident de travail reconnu</w:t>
            </w:r>
          </w:p>
        </w:tc>
        <w:tc>
          <w:tcPr>
            <w:tcW w:w="1589" w:type="dxa"/>
            <w:vAlign w:val="center"/>
          </w:tcPr>
          <w:p w:rsidR="008E41C1" w:rsidRDefault="008E41C1" w:rsidP="008E41C1">
            <w:pPr>
              <w:jc w:val="center"/>
            </w:pPr>
            <w:r>
              <w:t>100%</w:t>
            </w:r>
          </w:p>
        </w:tc>
        <w:tc>
          <w:tcPr>
            <w:tcW w:w="1510" w:type="dxa"/>
            <w:shd w:val="clear" w:color="auto" w:fill="A6A6A6" w:themeFill="background1" w:themeFillShade="A6"/>
            <w:vAlign w:val="center"/>
          </w:tcPr>
          <w:p w:rsidR="008E41C1" w:rsidRDefault="008E41C1" w:rsidP="008E41C1"/>
        </w:tc>
        <w:tc>
          <w:tcPr>
            <w:tcW w:w="1510" w:type="dxa"/>
            <w:vAlign w:val="center"/>
          </w:tcPr>
          <w:p w:rsidR="008E41C1" w:rsidRDefault="008E41C1" w:rsidP="008E41C1">
            <w:r w:rsidRPr="009E039A">
              <w:t>Oui</w:t>
            </w:r>
          </w:p>
        </w:tc>
        <w:tc>
          <w:tcPr>
            <w:tcW w:w="1511" w:type="dxa"/>
          </w:tcPr>
          <w:p w:rsidR="008E41C1" w:rsidRDefault="008E41C1" w:rsidP="008E41C1">
            <w:r w:rsidRPr="001D6347">
              <w:t>Oui (1)</w:t>
            </w:r>
          </w:p>
        </w:tc>
        <w:tc>
          <w:tcPr>
            <w:tcW w:w="2425" w:type="dxa"/>
            <w:shd w:val="clear" w:color="auto" w:fill="A6A6A6" w:themeFill="background1" w:themeFillShade="A6"/>
            <w:vAlign w:val="center"/>
          </w:tcPr>
          <w:p w:rsidR="008E41C1" w:rsidRDefault="008E41C1" w:rsidP="008E41C1"/>
        </w:tc>
      </w:tr>
      <w:tr w:rsidR="008E41C1" w:rsidTr="000573B0">
        <w:tc>
          <w:tcPr>
            <w:tcW w:w="2830" w:type="dxa"/>
            <w:vAlign w:val="center"/>
          </w:tcPr>
          <w:p w:rsidR="008E41C1" w:rsidRDefault="008E41C1" w:rsidP="008E41C1">
            <w:pPr>
              <w:rPr>
                <w:b/>
              </w:rPr>
            </w:pPr>
            <w:r w:rsidRPr="005536A4">
              <w:rPr>
                <w:b/>
              </w:rPr>
              <w:t>I</w:t>
            </w:r>
            <w:r>
              <w:rPr>
                <w:b/>
              </w:rPr>
              <w:t>ntervention avec acte exonérant</w:t>
            </w:r>
          </w:p>
          <w:p w:rsidR="008E41C1" w:rsidRPr="005536A4" w:rsidRDefault="008E41C1" w:rsidP="008E41C1">
            <w:pPr>
              <w:rPr>
                <w:b/>
              </w:rPr>
            </w:pPr>
            <w:r w:rsidRPr="005536A4">
              <w:rPr>
                <w:b/>
              </w:rPr>
              <w:t>(d’un montant &gt; 120€)</w:t>
            </w:r>
          </w:p>
        </w:tc>
        <w:tc>
          <w:tcPr>
            <w:tcW w:w="1589" w:type="dxa"/>
            <w:vAlign w:val="center"/>
          </w:tcPr>
          <w:p w:rsidR="008E41C1" w:rsidRDefault="008E41C1" w:rsidP="008E41C1">
            <w:pPr>
              <w:jc w:val="center"/>
            </w:pPr>
            <w:r>
              <w:t>100%</w:t>
            </w:r>
          </w:p>
        </w:tc>
        <w:tc>
          <w:tcPr>
            <w:tcW w:w="1510" w:type="dxa"/>
            <w:shd w:val="clear" w:color="auto" w:fill="A6A6A6" w:themeFill="background1" w:themeFillShade="A6"/>
            <w:vAlign w:val="center"/>
          </w:tcPr>
          <w:p w:rsidR="008E41C1" w:rsidRDefault="008E41C1" w:rsidP="008E41C1"/>
        </w:tc>
        <w:tc>
          <w:tcPr>
            <w:tcW w:w="1510" w:type="dxa"/>
            <w:vAlign w:val="center"/>
          </w:tcPr>
          <w:p w:rsidR="008E41C1" w:rsidRDefault="008E41C1" w:rsidP="008E41C1">
            <w:r w:rsidRPr="0076196C">
              <w:t>Oui (1)</w:t>
            </w:r>
          </w:p>
        </w:tc>
        <w:tc>
          <w:tcPr>
            <w:tcW w:w="1511" w:type="dxa"/>
          </w:tcPr>
          <w:p w:rsidR="008E41C1" w:rsidRDefault="008E41C1" w:rsidP="008E41C1">
            <w:r w:rsidRPr="001D6347">
              <w:t>Oui (1)</w:t>
            </w:r>
          </w:p>
        </w:tc>
        <w:tc>
          <w:tcPr>
            <w:tcW w:w="2425" w:type="dxa"/>
            <w:vAlign w:val="center"/>
          </w:tcPr>
          <w:p w:rsidR="008E41C1" w:rsidRDefault="008E41C1" w:rsidP="008E41C1">
            <w:r>
              <w:t>Selon de contrat (2)</w:t>
            </w:r>
          </w:p>
        </w:tc>
      </w:tr>
      <w:tr w:rsidR="008E41C1" w:rsidTr="005536A4">
        <w:trPr>
          <w:trHeight w:val="543"/>
        </w:trPr>
        <w:tc>
          <w:tcPr>
            <w:tcW w:w="2830" w:type="dxa"/>
            <w:vAlign w:val="center"/>
          </w:tcPr>
          <w:p w:rsidR="008E41C1" w:rsidRPr="005536A4" w:rsidRDefault="008E41C1" w:rsidP="008E41C1">
            <w:pPr>
              <w:rPr>
                <w:b/>
              </w:rPr>
            </w:pPr>
            <w:r w:rsidRPr="005536A4">
              <w:rPr>
                <w:b/>
              </w:rPr>
              <w:t>Mutuelle</w:t>
            </w:r>
          </w:p>
        </w:tc>
        <w:tc>
          <w:tcPr>
            <w:tcW w:w="1589" w:type="dxa"/>
            <w:shd w:val="clear" w:color="auto" w:fill="A6A6A6" w:themeFill="background1" w:themeFillShade="A6"/>
          </w:tcPr>
          <w:p w:rsidR="008E41C1" w:rsidRDefault="008E41C1" w:rsidP="008E41C1"/>
        </w:tc>
        <w:tc>
          <w:tcPr>
            <w:tcW w:w="1510" w:type="dxa"/>
            <w:vAlign w:val="center"/>
          </w:tcPr>
          <w:p w:rsidR="008E41C1" w:rsidRDefault="008E41C1" w:rsidP="008E41C1">
            <w:r w:rsidRPr="009E039A">
              <w:t>Oui</w:t>
            </w:r>
            <w:r>
              <w:t xml:space="preserve"> (1)</w:t>
            </w:r>
          </w:p>
        </w:tc>
        <w:tc>
          <w:tcPr>
            <w:tcW w:w="1510" w:type="dxa"/>
            <w:vAlign w:val="center"/>
          </w:tcPr>
          <w:p w:rsidR="008E41C1" w:rsidRDefault="008E41C1" w:rsidP="008E41C1">
            <w:r w:rsidRPr="0076196C">
              <w:t>Oui (1)</w:t>
            </w:r>
          </w:p>
        </w:tc>
        <w:tc>
          <w:tcPr>
            <w:tcW w:w="1511" w:type="dxa"/>
            <w:vAlign w:val="center"/>
          </w:tcPr>
          <w:p w:rsidR="008E41C1" w:rsidRDefault="008E41C1" w:rsidP="008E41C1">
            <w:r>
              <w:t>Selon de contrat (2)</w:t>
            </w:r>
          </w:p>
        </w:tc>
        <w:tc>
          <w:tcPr>
            <w:tcW w:w="2425" w:type="dxa"/>
            <w:vAlign w:val="center"/>
          </w:tcPr>
          <w:p w:rsidR="008E41C1" w:rsidRDefault="008E41C1" w:rsidP="008E41C1">
            <w:r>
              <w:t>Selon de contrat (2)</w:t>
            </w:r>
          </w:p>
        </w:tc>
      </w:tr>
    </w:tbl>
    <w:p w:rsidR="005536A4" w:rsidRDefault="005536A4"/>
    <w:p w:rsidR="008E41C1" w:rsidRDefault="008E41C1" w:rsidP="008E41C1">
      <w:pPr>
        <w:pStyle w:val="Paragraphedeliste"/>
        <w:numPr>
          <w:ilvl w:val="0"/>
          <w:numId w:val="1"/>
        </w:numPr>
      </w:pPr>
      <w:r>
        <w:t>= Selon votre contrat mutualiste. A vérifier au préalable</w:t>
      </w:r>
    </w:p>
    <w:p w:rsidR="008E41C1" w:rsidRDefault="008E41C1" w:rsidP="008E41C1">
      <w:pPr>
        <w:pStyle w:val="Paragraphedeliste"/>
        <w:numPr>
          <w:ilvl w:val="0"/>
          <w:numId w:val="1"/>
        </w:numPr>
      </w:pPr>
      <w:r>
        <w:t>= Selon votre contrat, faire la demande avant l’hospitalisation à votre mutuelle à votre ass</w:t>
      </w:r>
      <w:bookmarkStart w:id="0" w:name="_GoBack"/>
      <w:bookmarkEnd w:id="0"/>
      <w:r>
        <w:t>urance</w:t>
      </w:r>
    </w:p>
    <w:sectPr w:rsidR="008E41C1" w:rsidSect="005536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03E8"/>
    <w:multiLevelType w:val="hybridMultilevel"/>
    <w:tmpl w:val="B36831BC"/>
    <w:lvl w:ilvl="0" w:tplc="71983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A4"/>
    <w:rsid w:val="00341192"/>
    <w:rsid w:val="005536A4"/>
    <w:rsid w:val="008E41C1"/>
    <w:rsid w:val="00F3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3B62"/>
  <w15:chartTrackingRefBased/>
  <w15:docId w15:val="{BE1D7AA1-CED9-4643-9684-1277BD79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AMORIN DE SA Céline</dc:creator>
  <cp:keywords/>
  <dc:description/>
  <cp:lastModifiedBy>AMORIN DE SA Céline</cp:lastModifiedBy>
  <cp:revision>2</cp:revision>
  <dcterms:created xsi:type="dcterms:W3CDTF">2022-07-20T12:18:00Z</dcterms:created>
  <dcterms:modified xsi:type="dcterms:W3CDTF">2022-07-20T12:49:00Z</dcterms:modified>
</cp:coreProperties>
</file>